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E89" w:rsidRDefault="00602E89" w:rsidP="00602E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138" w:rsidRDefault="004E0138" w:rsidP="004E0138">
      <w:pPr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Сводные данные о результатах проведения специальной оценки условий труда</w:t>
      </w:r>
    </w:p>
    <w:p w:rsidR="004E0138" w:rsidRPr="001A127E" w:rsidRDefault="004E0138" w:rsidP="004E0138">
      <w:pPr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МУППЭС за </w:t>
      </w:r>
      <w:r w:rsidRPr="001A127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A127E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11"/>
        <w:gridCol w:w="1134"/>
        <w:gridCol w:w="992"/>
        <w:gridCol w:w="992"/>
        <w:gridCol w:w="992"/>
        <w:gridCol w:w="1053"/>
      </w:tblGrid>
      <w:tr w:rsidR="004E0138" w:rsidTr="009308CF">
        <w:trPr>
          <w:jc w:val="center"/>
        </w:trPr>
        <w:tc>
          <w:tcPr>
            <w:tcW w:w="2411" w:type="dxa"/>
            <w:vMerge w:val="restart"/>
          </w:tcPr>
          <w:p w:rsidR="004E0138" w:rsidRPr="001A127E" w:rsidRDefault="004E0138" w:rsidP="0093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7E">
              <w:rPr>
                <w:rFonts w:ascii="Times New Roman" w:hAnsi="Times New Roman" w:cs="Times New Roman"/>
                <w:sz w:val="24"/>
                <w:szCs w:val="24"/>
              </w:rPr>
              <w:t>Проведена специальная оценка условий труда, рабочих мест</w:t>
            </w:r>
          </w:p>
        </w:tc>
        <w:tc>
          <w:tcPr>
            <w:tcW w:w="5163" w:type="dxa"/>
            <w:gridSpan w:val="5"/>
          </w:tcPr>
          <w:p w:rsidR="004E0138" w:rsidRPr="001A127E" w:rsidRDefault="004E0138" w:rsidP="0093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7E">
              <w:rPr>
                <w:rFonts w:ascii="Times New Roman" w:hAnsi="Times New Roman" w:cs="Times New Roman"/>
                <w:sz w:val="24"/>
                <w:szCs w:val="24"/>
              </w:rPr>
              <w:t>Классы условий труда</w:t>
            </w:r>
          </w:p>
        </w:tc>
      </w:tr>
      <w:tr w:rsidR="004E0138" w:rsidTr="009308CF">
        <w:trPr>
          <w:jc w:val="center"/>
        </w:trPr>
        <w:tc>
          <w:tcPr>
            <w:tcW w:w="2411" w:type="dxa"/>
            <w:vMerge/>
          </w:tcPr>
          <w:p w:rsidR="004E0138" w:rsidRPr="001A127E" w:rsidRDefault="004E0138" w:rsidP="0093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0138" w:rsidRPr="001A127E" w:rsidRDefault="004E0138" w:rsidP="0093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7E">
              <w:rPr>
                <w:rFonts w:ascii="Times New Roman" w:hAnsi="Times New Roman" w:cs="Times New Roman"/>
                <w:sz w:val="24"/>
                <w:szCs w:val="24"/>
              </w:rPr>
              <w:t>1 и 2</w:t>
            </w:r>
          </w:p>
        </w:tc>
        <w:tc>
          <w:tcPr>
            <w:tcW w:w="992" w:type="dxa"/>
            <w:vAlign w:val="center"/>
          </w:tcPr>
          <w:p w:rsidR="004E0138" w:rsidRPr="001A127E" w:rsidRDefault="004E0138" w:rsidP="0093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7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92" w:type="dxa"/>
            <w:vAlign w:val="center"/>
          </w:tcPr>
          <w:p w:rsidR="004E0138" w:rsidRPr="001A127E" w:rsidRDefault="004E0138" w:rsidP="0093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7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92" w:type="dxa"/>
            <w:vAlign w:val="center"/>
          </w:tcPr>
          <w:p w:rsidR="004E0138" w:rsidRPr="001A127E" w:rsidRDefault="004E0138" w:rsidP="0093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7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053" w:type="dxa"/>
            <w:vAlign w:val="center"/>
          </w:tcPr>
          <w:p w:rsidR="004E0138" w:rsidRPr="001A127E" w:rsidRDefault="004E0138" w:rsidP="0093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7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4E0138" w:rsidTr="009308CF">
        <w:trPr>
          <w:jc w:val="center"/>
        </w:trPr>
        <w:tc>
          <w:tcPr>
            <w:tcW w:w="2411" w:type="dxa"/>
          </w:tcPr>
          <w:p w:rsidR="004E0138" w:rsidRPr="001A127E" w:rsidRDefault="001D3FBE" w:rsidP="0093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4E0138" w:rsidRPr="001A127E" w:rsidRDefault="001D3FBE" w:rsidP="0093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4E0138" w:rsidRPr="001A127E" w:rsidRDefault="004E0138" w:rsidP="0093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0138" w:rsidRPr="001A127E" w:rsidRDefault="004E0138" w:rsidP="0093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E0138" w:rsidRPr="001A127E" w:rsidRDefault="004E0138" w:rsidP="0093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4E0138" w:rsidRPr="001A127E" w:rsidRDefault="004E0138" w:rsidP="0093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E0138" w:rsidRDefault="004E0138" w:rsidP="004E0138">
      <w:pPr>
        <w:ind w:left="-284"/>
      </w:pPr>
    </w:p>
    <w:p w:rsidR="004E0138" w:rsidRPr="004E0138" w:rsidRDefault="00602E89" w:rsidP="004E0138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0138" w:rsidRPr="004E0138">
        <w:rPr>
          <w:rFonts w:ascii="Times New Roman" w:hAnsi="Times New Roman" w:cs="Times New Roman"/>
          <w:sz w:val="24"/>
          <w:szCs w:val="24"/>
        </w:rPr>
        <w:t>Мероприятия по улучшению условий труда не предусмотрены</w:t>
      </w:r>
      <w:r w:rsidR="004E0138">
        <w:rPr>
          <w:rFonts w:ascii="Times New Roman" w:hAnsi="Times New Roman" w:cs="Times New Roman"/>
          <w:sz w:val="24"/>
          <w:szCs w:val="24"/>
        </w:rPr>
        <w:t>.</w:t>
      </w:r>
      <w:r w:rsidR="004E0138" w:rsidRPr="004E0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138" w:rsidRDefault="00602E89" w:rsidP="00602E89">
      <w:pPr>
        <w:tabs>
          <w:tab w:val="left" w:pos="945"/>
        </w:tabs>
      </w:pPr>
      <w:r>
        <w:tab/>
      </w:r>
    </w:p>
    <w:p w:rsidR="004E0138" w:rsidRDefault="004E0138" w:rsidP="004E0138">
      <w:pPr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Сводные данные о результатах проведения специальной оценки условий труда</w:t>
      </w:r>
    </w:p>
    <w:p w:rsidR="004E0138" w:rsidRPr="001A127E" w:rsidRDefault="004E0138" w:rsidP="004E0138">
      <w:pPr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МУППЭС за </w:t>
      </w:r>
      <w:r w:rsidRPr="001A127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A127E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11"/>
        <w:gridCol w:w="1134"/>
        <w:gridCol w:w="992"/>
        <w:gridCol w:w="992"/>
        <w:gridCol w:w="992"/>
        <w:gridCol w:w="1053"/>
      </w:tblGrid>
      <w:tr w:rsidR="004E0138" w:rsidTr="009308CF">
        <w:trPr>
          <w:jc w:val="center"/>
        </w:trPr>
        <w:tc>
          <w:tcPr>
            <w:tcW w:w="2411" w:type="dxa"/>
            <w:vMerge w:val="restart"/>
          </w:tcPr>
          <w:p w:rsidR="004E0138" w:rsidRPr="001A127E" w:rsidRDefault="004E0138" w:rsidP="0093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7E">
              <w:rPr>
                <w:rFonts w:ascii="Times New Roman" w:hAnsi="Times New Roman" w:cs="Times New Roman"/>
                <w:sz w:val="24"/>
                <w:szCs w:val="24"/>
              </w:rPr>
              <w:t>Проведена специальная оценка условий труда, рабочих мест</w:t>
            </w:r>
          </w:p>
        </w:tc>
        <w:tc>
          <w:tcPr>
            <w:tcW w:w="5163" w:type="dxa"/>
            <w:gridSpan w:val="5"/>
          </w:tcPr>
          <w:p w:rsidR="004E0138" w:rsidRPr="001A127E" w:rsidRDefault="004E0138" w:rsidP="0093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7E">
              <w:rPr>
                <w:rFonts w:ascii="Times New Roman" w:hAnsi="Times New Roman" w:cs="Times New Roman"/>
                <w:sz w:val="24"/>
                <w:szCs w:val="24"/>
              </w:rPr>
              <w:t>Классы условий труда</w:t>
            </w:r>
          </w:p>
        </w:tc>
      </w:tr>
      <w:tr w:rsidR="004E0138" w:rsidTr="009308CF">
        <w:trPr>
          <w:jc w:val="center"/>
        </w:trPr>
        <w:tc>
          <w:tcPr>
            <w:tcW w:w="2411" w:type="dxa"/>
            <w:vMerge/>
          </w:tcPr>
          <w:p w:rsidR="004E0138" w:rsidRPr="001A127E" w:rsidRDefault="004E0138" w:rsidP="0093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0138" w:rsidRPr="001A127E" w:rsidRDefault="004E0138" w:rsidP="0093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7E">
              <w:rPr>
                <w:rFonts w:ascii="Times New Roman" w:hAnsi="Times New Roman" w:cs="Times New Roman"/>
                <w:sz w:val="24"/>
                <w:szCs w:val="24"/>
              </w:rPr>
              <w:t>1 и 2</w:t>
            </w:r>
          </w:p>
        </w:tc>
        <w:tc>
          <w:tcPr>
            <w:tcW w:w="992" w:type="dxa"/>
            <w:vAlign w:val="center"/>
          </w:tcPr>
          <w:p w:rsidR="004E0138" w:rsidRPr="001A127E" w:rsidRDefault="004E0138" w:rsidP="0093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7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92" w:type="dxa"/>
            <w:vAlign w:val="center"/>
          </w:tcPr>
          <w:p w:rsidR="004E0138" w:rsidRPr="001A127E" w:rsidRDefault="004E0138" w:rsidP="0093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7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4E0138" w:rsidRPr="001A127E" w:rsidRDefault="004E0138" w:rsidP="0093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7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053" w:type="dxa"/>
            <w:vAlign w:val="center"/>
          </w:tcPr>
          <w:p w:rsidR="004E0138" w:rsidRPr="001A127E" w:rsidRDefault="004E0138" w:rsidP="0093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7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4E0138" w:rsidTr="009308CF">
        <w:trPr>
          <w:jc w:val="center"/>
        </w:trPr>
        <w:tc>
          <w:tcPr>
            <w:tcW w:w="2411" w:type="dxa"/>
          </w:tcPr>
          <w:p w:rsidR="004E0138" w:rsidRPr="001A127E" w:rsidRDefault="004E0138" w:rsidP="0093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0138" w:rsidRPr="001A127E" w:rsidRDefault="004E0138" w:rsidP="0093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E0138" w:rsidRPr="001A127E" w:rsidRDefault="004E0138" w:rsidP="0093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E0138" w:rsidRPr="001A127E" w:rsidRDefault="004E0138" w:rsidP="0093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E0138" w:rsidRPr="001A127E" w:rsidRDefault="004E0138" w:rsidP="0093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4E0138" w:rsidRPr="001A127E" w:rsidRDefault="004E0138" w:rsidP="0093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E0138" w:rsidRDefault="004E0138" w:rsidP="004E0138">
      <w:pPr>
        <w:ind w:left="-284"/>
      </w:pPr>
    </w:p>
    <w:p w:rsidR="004E0138" w:rsidRPr="004E0138" w:rsidRDefault="00602E89" w:rsidP="004E0138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0138" w:rsidRPr="004E0138">
        <w:rPr>
          <w:rFonts w:ascii="Times New Roman" w:hAnsi="Times New Roman" w:cs="Times New Roman"/>
          <w:sz w:val="24"/>
          <w:szCs w:val="24"/>
        </w:rPr>
        <w:t>Мероприятия по улучшению условий труда не предусмотрены</w:t>
      </w:r>
      <w:r w:rsidR="004E0138">
        <w:rPr>
          <w:rFonts w:ascii="Times New Roman" w:hAnsi="Times New Roman" w:cs="Times New Roman"/>
          <w:sz w:val="24"/>
          <w:szCs w:val="24"/>
        </w:rPr>
        <w:t>.</w:t>
      </w:r>
      <w:r w:rsidR="004E0138" w:rsidRPr="004E0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27E" w:rsidRDefault="001A127E"/>
    <w:p w:rsidR="001A127E" w:rsidRDefault="001A127E" w:rsidP="001A127E">
      <w:pPr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Сводные данные о результатах проведения специальной оценки условий труда</w:t>
      </w:r>
    </w:p>
    <w:p w:rsidR="001A127E" w:rsidRPr="001A127E" w:rsidRDefault="001A127E" w:rsidP="001A127E">
      <w:pPr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МУППЭС за </w:t>
      </w:r>
      <w:r w:rsidRPr="001A127E">
        <w:rPr>
          <w:rFonts w:ascii="Times New Roman" w:hAnsi="Times New Roman" w:cs="Times New Roman"/>
          <w:sz w:val="24"/>
          <w:szCs w:val="24"/>
        </w:rPr>
        <w:t>2017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11"/>
        <w:gridCol w:w="1134"/>
        <w:gridCol w:w="992"/>
        <w:gridCol w:w="992"/>
        <w:gridCol w:w="992"/>
        <w:gridCol w:w="1053"/>
      </w:tblGrid>
      <w:tr w:rsidR="001A127E" w:rsidTr="004E0138">
        <w:trPr>
          <w:jc w:val="center"/>
        </w:trPr>
        <w:tc>
          <w:tcPr>
            <w:tcW w:w="2411" w:type="dxa"/>
            <w:vMerge w:val="restart"/>
          </w:tcPr>
          <w:p w:rsidR="001A127E" w:rsidRPr="001A127E" w:rsidRDefault="001A127E" w:rsidP="0035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7E">
              <w:rPr>
                <w:rFonts w:ascii="Times New Roman" w:hAnsi="Times New Roman" w:cs="Times New Roman"/>
                <w:sz w:val="24"/>
                <w:szCs w:val="24"/>
              </w:rPr>
              <w:t>Проведена специальная оценка условий труда, рабочих мест</w:t>
            </w:r>
          </w:p>
        </w:tc>
        <w:tc>
          <w:tcPr>
            <w:tcW w:w="5163" w:type="dxa"/>
            <w:gridSpan w:val="5"/>
          </w:tcPr>
          <w:p w:rsidR="001A127E" w:rsidRPr="001A127E" w:rsidRDefault="001A127E" w:rsidP="0035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7E">
              <w:rPr>
                <w:rFonts w:ascii="Times New Roman" w:hAnsi="Times New Roman" w:cs="Times New Roman"/>
                <w:sz w:val="24"/>
                <w:szCs w:val="24"/>
              </w:rPr>
              <w:t>Классы условий труда</w:t>
            </w:r>
          </w:p>
        </w:tc>
      </w:tr>
      <w:tr w:rsidR="001A127E" w:rsidTr="004E0138">
        <w:trPr>
          <w:jc w:val="center"/>
        </w:trPr>
        <w:tc>
          <w:tcPr>
            <w:tcW w:w="2411" w:type="dxa"/>
            <w:vMerge/>
          </w:tcPr>
          <w:p w:rsidR="001A127E" w:rsidRPr="001A127E" w:rsidRDefault="001A127E" w:rsidP="0035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127E" w:rsidRPr="001A127E" w:rsidRDefault="001A127E" w:rsidP="0035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7E">
              <w:rPr>
                <w:rFonts w:ascii="Times New Roman" w:hAnsi="Times New Roman" w:cs="Times New Roman"/>
                <w:sz w:val="24"/>
                <w:szCs w:val="24"/>
              </w:rPr>
              <w:t>1 и 2</w:t>
            </w:r>
          </w:p>
        </w:tc>
        <w:tc>
          <w:tcPr>
            <w:tcW w:w="992" w:type="dxa"/>
            <w:vAlign w:val="center"/>
          </w:tcPr>
          <w:p w:rsidR="001A127E" w:rsidRPr="001A127E" w:rsidRDefault="001A127E" w:rsidP="0035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7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92" w:type="dxa"/>
            <w:vAlign w:val="center"/>
          </w:tcPr>
          <w:p w:rsidR="001A127E" w:rsidRPr="001A127E" w:rsidRDefault="001A127E" w:rsidP="0035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7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92" w:type="dxa"/>
            <w:vAlign w:val="center"/>
          </w:tcPr>
          <w:p w:rsidR="001A127E" w:rsidRPr="001A127E" w:rsidRDefault="001A127E" w:rsidP="0035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7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053" w:type="dxa"/>
            <w:vAlign w:val="center"/>
          </w:tcPr>
          <w:p w:rsidR="001A127E" w:rsidRPr="001A127E" w:rsidRDefault="001A127E" w:rsidP="0035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7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1A127E" w:rsidTr="004E0138">
        <w:trPr>
          <w:jc w:val="center"/>
        </w:trPr>
        <w:tc>
          <w:tcPr>
            <w:tcW w:w="2411" w:type="dxa"/>
          </w:tcPr>
          <w:p w:rsidR="001A127E" w:rsidRPr="001A127E" w:rsidRDefault="001A127E" w:rsidP="0035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1A127E" w:rsidRPr="001A127E" w:rsidRDefault="001A127E" w:rsidP="0035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1A127E" w:rsidRPr="001A127E" w:rsidRDefault="001A127E" w:rsidP="0035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A127E" w:rsidRPr="001A127E" w:rsidRDefault="001A127E" w:rsidP="0035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A127E" w:rsidRPr="001A127E" w:rsidRDefault="001A127E" w:rsidP="0035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1A127E" w:rsidRPr="001A127E" w:rsidRDefault="001A127E" w:rsidP="0035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127E" w:rsidRDefault="001A127E" w:rsidP="001A127E">
      <w:pPr>
        <w:ind w:left="-284"/>
      </w:pPr>
    </w:p>
    <w:p w:rsidR="001A127E" w:rsidRPr="004E0138" w:rsidRDefault="00602E89" w:rsidP="004E0138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A127E" w:rsidRPr="004E0138">
        <w:rPr>
          <w:rFonts w:ascii="Times New Roman" w:hAnsi="Times New Roman" w:cs="Times New Roman"/>
          <w:sz w:val="24"/>
          <w:szCs w:val="24"/>
        </w:rPr>
        <w:t>Мероприятия по</w:t>
      </w:r>
      <w:r w:rsidR="004E0138" w:rsidRPr="004E0138">
        <w:rPr>
          <w:rFonts w:ascii="Times New Roman" w:hAnsi="Times New Roman" w:cs="Times New Roman"/>
          <w:sz w:val="24"/>
          <w:szCs w:val="24"/>
        </w:rPr>
        <w:t xml:space="preserve"> улучшению условий труда</w:t>
      </w:r>
      <w:r w:rsidR="001A127E" w:rsidRPr="004E0138">
        <w:rPr>
          <w:rFonts w:ascii="Times New Roman" w:hAnsi="Times New Roman" w:cs="Times New Roman"/>
          <w:sz w:val="24"/>
          <w:szCs w:val="24"/>
        </w:rPr>
        <w:t xml:space="preserve"> не предусмотрены</w:t>
      </w:r>
      <w:r w:rsidR="004E0138">
        <w:rPr>
          <w:rFonts w:ascii="Times New Roman" w:hAnsi="Times New Roman" w:cs="Times New Roman"/>
          <w:sz w:val="24"/>
          <w:szCs w:val="24"/>
        </w:rPr>
        <w:t>.</w:t>
      </w:r>
      <w:r w:rsidR="001A127E" w:rsidRPr="004E01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127E" w:rsidRPr="004E0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EE"/>
    <w:rsid w:val="001A127E"/>
    <w:rsid w:val="001D3FBE"/>
    <w:rsid w:val="004E0138"/>
    <w:rsid w:val="00602E89"/>
    <w:rsid w:val="006C3C1B"/>
    <w:rsid w:val="00717A3A"/>
    <w:rsid w:val="00784EEE"/>
    <w:rsid w:val="00B8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A1139-D9F3-4BCC-B2A9-97DCC4E7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</dc:creator>
  <cp:keywords/>
  <dc:description/>
  <cp:lastModifiedBy>Ohrana</cp:lastModifiedBy>
  <cp:revision>7</cp:revision>
  <dcterms:created xsi:type="dcterms:W3CDTF">2017-07-06T14:16:00Z</dcterms:created>
  <dcterms:modified xsi:type="dcterms:W3CDTF">2017-07-12T09:54:00Z</dcterms:modified>
</cp:coreProperties>
</file>